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8" w:rsidRPr="00497828" w:rsidRDefault="00497828" w:rsidP="00497828">
      <w:pPr>
        <w:jc w:val="center"/>
        <w:rPr>
          <w:b/>
          <w:sz w:val="56"/>
        </w:rPr>
      </w:pPr>
      <w:bookmarkStart w:id="0" w:name="_GoBack"/>
      <w:bookmarkEnd w:id="0"/>
      <w:r w:rsidRPr="00497828">
        <w:rPr>
          <w:b/>
          <w:sz w:val="56"/>
        </w:rPr>
        <w:t xml:space="preserve">U3 MA </w:t>
      </w:r>
      <w:r w:rsidRPr="00497828">
        <w:rPr>
          <w:b/>
          <w:sz w:val="56"/>
        </w:rPr>
        <w:t>Lessons 11–15</w:t>
      </w:r>
    </w:p>
    <w:p w:rsidR="00497828" w:rsidRPr="00497828" w:rsidRDefault="00497828" w:rsidP="00497828">
      <w:pPr>
        <w:jc w:val="center"/>
        <w:rPr>
          <w:b/>
          <w:sz w:val="56"/>
        </w:rPr>
        <w:sectPr w:rsidR="00497828" w:rsidRPr="00497828" w:rsidSect="00497828">
          <w:pgSz w:w="12240" w:h="15840"/>
          <w:pgMar w:top="1440" w:right="1440" w:bottom="1440" w:left="1440" w:header="720" w:footer="720" w:gutter="0"/>
          <w:pgBorders w:offsetFrom="page">
            <w:top w:val="weavingBraid" w:sz="24" w:space="24" w:color="auto"/>
            <w:left w:val="weavingBraid" w:sz="24" w:space="24" w:color="auto"/>
            <w:bottom w:val="weavingBraid" w:sz="24" w:space="24" w:color="auto"/>
            <w:right w:val="weavingBraid" w:sz="24" w:space="24" w:color="auto"/>
          </w:pgBorders>
          <w:cols w:space="720"/>
          <w:docGrid w:linePitch="360"/>
        </w:sectPr>
      </w:pPr>
    </w:p>
    <w:p w:rsidR="00497828" w:rsidRPr="00497828" w:rsidRDefault="00497828" w:rsidP="00497828">
      <w:pPr>
        <w:jc w:val="center"/>
        <w:rPr>
          <w:b/>
          <w:sz w:val="56"/>
        </w:rPr>
      </w:pPr>
      <w:r w:rsidRPr="00497828">
        <w:rPr>
          <w:b/>
          <w:sz w:val="56"/>
        </w:rPr>
        <w:lastRenderedPageBreak/>
        <w:t xml:space="preserve">Prefixes pre-, mid-, over-, bi-, out-, </w:t>
      </w:r>
      <w:r w:rsidRPr="00497828">
        <w:rPr>
          <w:b/>
          <w:sz w:val="56"/>
        </w:rPr>
        <w:t>de</w:t>
      </w:r>
    </w:p>
    <w:p w:rsidR="00497828" w:rsidRPr="00497828" w:rsidRDefault="00497828" w:rsidP="00497828">
      <w:pPr>
        <w:jc w:val="center"/>
        <w:rPr>
          <w:sz w:val="56"/>
        </w:rPr>
      </w:pPr>
    </w:p>
    <w:p w:rsidR="00497828" w:rsidRPr="00497828" w:rsidRDefault="00497828">
      <w:pPr>
        <w:rPr>
          <w:sz w:val="52"/>
        </w:rPr>
        <w:sectPr w:rsidR="00497828" w:rsidRPr="00497828" w:rsidSect="00497828">
          <w:type w:val="continuous"/>
          <w:pgSz w:w="12240" w:h="15840"/>
          <w:pgMar w:top="1440" w:right="1440" w:bottom="1440" w:left="1440" w:header="720" w:footer="720" w:gutter="0"/>
          <w:pgBorders w:offsetFrom="page">
            <w:top w:val="weavingBraid" w:sz="24" w:space="24" w:color="auto"/>
            <w:left w:val="weavingBraid" w:sz="24" w:space="24" w:color="auto"/>
            <w:bottom w:val="weavingBraid" w:sz="24" w:space="24" w:color="auto"/>
            <w:right w:val="weavingBraid" w:sz="24" w:space="24" w:color="auto"/>
          </w:pgBorders>
          <w:cols w:space="720"/>
          <w:docGrid w:linePitch="360"/>
        </w:sectPr>
      </w:pPr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lastRenderedPageBreak/>
        <w:t>decay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decline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midnight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midyear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outdoors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outfield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outgoing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outline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lastRenderedPageBreak/>
        <w:t>overdue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overflow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overgrown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overtime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prefix</w:t>
      </w:r>
      <w:proofErr w:type="gramEnd"/>
    </w:p>
    <w:p w:rsidR="00497828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prepaid</w:t>
      </w:r>
      <w:proofErr w:type="gramEnd"/>
    </w:p>
    <w:p w:rsidR="00D35ED4" w:rsidRPr="00497828" w:rsidRDefault="00497828" w:rsidP="00497828">
      <w:pPr>
        <w:jc w:val="center"/>
        <w:rPr>
          <w:sz w:val="72"/>
        </w:rPr>
      </w:pPr>
      <w:proofErr w:type="gramStart"/>
      <w:r w:rsidRPr="00497828">
        <w:rPr>
          <w:sz w:val="72"/>
        </w:rPr>
        <w:t>pretest</w:t>
      </w:r>
      <w:proofErr w:type="gramEnd"/>
    </w:p>
    <w:sectPr w:rsidR="00D35ED4" w:rsidRPr="00497828" w:rsidSect="00497828">
      <w:type w:val="continuous"/>
      <w:pgSz w:w="12240" w:h="15840"/>
      <w:pgMar w:top="1440" w:right="1440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28"/>
    <w:rsid w:val="00497828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1</cp:revision>
  <dcterms:created xsi:type="dcterms:W3CDTF">2018-11-20T14:34:00Z</dcterms:created>
  <dcterms:modified xsi:type="dcterms:W3CDTF">2018-11-20T14:37:00Z</dcterms:modified>
</cp:coreProperties>
</file>