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67C8" w14:textId="77777777" w:rsidR="00912E85" w:rsidRPr="004F206A" w:rsidRDefault="00FC4F2B">
      <w:pPr>
        <w:rPr>
          <w:szCs w:val="21"/>
        </w:rPr>
      </w:pPr>
      <w:r>
        <w:rPr>
          <w:szCs w:val="21"/>
        </w:rPr>
        <w:t>Dear Parent</w:t>
      </w:r>
      <w:r w:rsidR="00BF3E1C" w:rsidRPr="004F206A">
        <w:rPr>
          <w:szCs w:val="21"/>
        </w:rPr>
        <w:t>s</w:t>
      </w:r>
      <w:r>
        <w:rPr>
          <w:szCs w:val="21"/>
        </w:rPr>
        <w:t>/Guardians</w:t>
      </w:r>
      <w:r w:rsidR="00BF3E1C" w:rsidRPr="004F206A">
        <w:rPr>
          <w:szCs w:val="21"/>
        </w:rPr>
        <w:t xml:space="preserve"> and Students, </w:t>
      </w:r>
    </w:p>
    <w:p w14:paraId="79400CB7" w14:textId="77777777" w:rsidR="00BF3E1C" w:rsidRPr="004F206A" w:rsidRDefault="00BF3E1C">
      <w:pPr>
        <w:rPr>
          <w:szCs w:val="21"/>
        </w:rPr>
      </w:pPr>
      <w:r w:rsidRPr="004F206A">
        <w:rPr>
          <w:szCs w:val="21"/>
        </w:rPr>
        <w:tab/>
      </w:r>
      <w:r w:rsidR="004F206A" w:rsidRPr="004F206A">
        <w:rPr>
          <w:szCs w:val="21"/>
        </w:rPr>
        <w:t>Please read the library expectations, book checkout rules, and fines and damages. Information about Acce</w:t>
      </w:r>
      <w:r w:rsidR="007E5105">
        <w:rPr>
          <w:szCs w:val="21"/>
        </w:rPr>
        <w:t>lerated Reader is attached to</w:t>
      </w:r>
      <w:r w:rsidR="004F206A" w:rsidRPr="004F206A">
        <w:rPr>
          <w:szCs w:val="21"/>
        </w:rPr>
        <w:t xml:space="preserve"> this form. </w:t>
      </w:r>
      <w:r w:rsidR="004F206A" w:rsidRPr="00BE3983">
        <w:rPr>
          <w:b/>
          <w:bCs/>
          <w:szCs w:val="21"/>
        </w:rPr>
        <w:t>Please sign and return the bottom portion of this page</w:t>
      </w:r>
      <w:r w:rsidR="004F206A" w:rsidRPr="004F206A">
        <w:rPr>
          <w:szCs w:val="21"/>
        </w:rPr>
        <w:t xml:space="preserve">. You may keep the top part of this form to review library expectations and fines. </w:t>
      </w:r>
    </w:p>
    <w:p w14:paraId="2934B700" w14:textId="77777777" w:rsidR="00BF3E1C" w:rsidRPr="004F206A" w:rsidRDefault="00BF3E1C" w:rsidP="00BF3E1C">
      <w:pPr>
        <w:spacing w:after="0"/>
        <w:rPr>
          <w:szCs w:val="21"/>
          <w:u w:val="single"/>
        </w:rPr>
      </w:pPr>
      <w:r w:rsidRPr="004F206A">
        <w:rPr>
          <w:szCs w:val="21"/>
          <w:u w:val="single"/>
        </w:rPr>
        <w:t xml:space="preserve">Expectations: </w:t>
      </w:r>
    </w:p>
    <w:p w14:paraId="665D51D7" w14:textId="77777777" w:rsidR="00BF3E1C" w:rsidRPr="004F206A" w:rsidRDefault="00BF3E1C" w:rsidP="00BF3E1C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4F206A">
        <w:rPr>
          <w:szCs w:val="21"/>
        </w:rPr>
        <w:t xml:space="preserve">Respect others and the library books </w:t>
      </w:r>
    </w:p>
    <w:p w14:paraId="251992F4" w14:textId="77777777" w:rsidR="00BF3E1C" w:rsidRPr="004F206A" w:rsidRDefault="00671D76" w:rsidP="00BF3E1C">
      <w:pPr>
        <w:pStyle w:val="ListParagraph"/>
        <w:numPr>
          <w:ilvl w:val="0"/>
          <w:numId w:val="1"/>
        </w:numPr>
        <w:spacing w:after="0"/>
        <w:rPr>
          <w:szCs w:val="21"/>
        </w:rPr>
      </w:pPr>
      <w:r>
        <w:rPr>
          <w:szCs w:val="21"/>
        </w:rPr>
        <w:t>L</w:t>
      </w:r>
      <w:r w:rsidR="00BF3E1C" w:rsidRPr="004F206A">
        <w:rPr>
          <w:szCs w:val="21"/>
        </w:rPr>
        <w:t xml:space="preserve">isten and follow directions the first time. </w:t>
      </w:r>
    </w:p>
    <w:p w14:paraId="6127590E" w14:textId="77777777" w:rsidR="00BF3E1C" w:rsidRPr="004F206A" w:rsidRDefault="00BF3E1C" w:rsidP="00BF3E1C">
      <w:pPr>
        <w:pStyle w:val="ListParagraph"/>
        <w:numPr>
          <w:ilvl w:val="0"/>
          <w:numId w:val="1"/>
        </w:numPr>
        <w:spacing w:after="0"/>
        <w:rPr>
          <w:szCs w:val="21"/>
        </w:rPr>
      </w:pPr>
      <w:r w:rsidRPr="004F206A">
        <w:rPr>
          <w:szCs w:val="21"/>
        </w:rPr>
        <w:t xml:space="preserve">Do not run or push others when finding books. </w:t>
      </w:r>
    </w:p>
    <w:p w14:paraId="3D9053B0" w14:textId="77777777" w:rsidR="00BF3E1C" w:rsidRPr="004F206A" w:rsidRDefault="00BF3E1C" w:rsidP="00BF3E1C">
      <w:pPr>
        <w:spacing w:after="0"/>
        <w:rPr>
          <w:szCs w:val="21"/>
        </w:rPr>
      </w:pPr>
    </w:p>
    <w:p w14:paraId="64E76C77" w14:textId="77777777" w:rsidR="009E0492" w:rsidRDefault="00BF3E1C" w:rsidP="00BF3E1C">
      <w:pPr>
        <w:spacing w:after="0"/>
        <w:rPr>
          <w:szCs w:val="21"/>
          <w:u w:val="single"/>
        </w:rPr>
      </w:pPr>
      <w:r w:rsidRPr="004F206A">
        <w:rPr>
          <w:szCs w:val="21"/>
          <w:u w:val="single"/>
        </w:rPr>
        <w:t>Book Checkouts</w:t>
      </w:r>
      <w:r w:rsidR="009E0492">
        <w:rPr>
          <w:szCs w:val="21"/>
          <w:u w:val="single"/>
        </w:rPr>
        <w:t>/Schedule</w:t>
      </w:r>
    </w:p>
    <w:p w14:paraId="1D38EFCB" w14:textId="621D7C76" w:rsidR="00BF3E1C" w:rsidRDefault="009E0492" w:rsidP="00BF3E1C">
      <w:pPr>
        <w:spacing w:after="0"/>
        <w:rPr>
          <w:szCs w:val="21"/>
        </w:rPr>
      </w:pPr>
      <w:r>
        <w:rPr>
          <w:szCs w:val="21"/>
        </w:rPr>
        <w:t xml:space="preserve">     ALL classes (K-8) will </w:t>
      </w:r>
      <w:r w:rsidR="00671D76">
        <w:rPr>
          <w:szCs w:val="21"/>
        </w:rPr>
        <w:t>have library checkout on Monday</w:t>
      </w:r>
      <w:r>
        <w:rPr>
          <w:szCs w:val="21"/>
        </w:rPr>
        <w:t>. If there is a scheduled day off (Labor Day), all books will automatica</w:t>
      </w:r>
      <w:r w:rsidR="00206237">
        <w:rPr>
          <w:szCs w:val="21"/>
        </w:rPr>
        <w:t>lly be renewed to the following Monday</w:t>
      </w:r>
      <w:r>
        <w:rPr>
          <w:szCs w:val="21"/>
        </w:rPr>
        <w:t xml:space="preserve">. </w:t>
      </w:r>
      <w:r>
        <w:rPr>
          <w:b/>
          <w:szCs w:val="21"/>
        </w:rPr>
        <w:t>Books are due every Friday</w:t>
      </w:r>
      <w:r w:rsidR="00BE3983">
        <w:rPr>
          <w:b/>
          <w:szCs w:val="21"/>
        </w:rPr>
        <w:t xml:space="preserve"> for the following Monday</w:t>
      </w:r>
      <w:r>
        <w:rPr>
          <w:b/>
          <w:szCs w:val="21"/>
        </w:rPr>
        <w:t xml:space="preserve">. </w:t>
      </w:r>
    </w:p>
    <w:p w14:paraId="2C53FB11" w14:textId="7EC98843" w:rsidR="009E0492" w:rsidRPr="004F206A" w:rsidRDefault="009E0492" w:rsidP="00BF3E1C">
      <w:pPr>
        <w:spacing w:after="0"/>
        <w:rPr>
          <w:szCs w:val="21"/>
          <w:u w:val="single"/>
        </w:rPr>
      </w:pPr>
      <w:r>
        <w:rPr>
          <w:szCs w:val="21"/>
        </w:rPr>
        <w:t xml:space="preserve">     If a student wants to renew</w:t>
      </w:r>
      <w:r w:rsidR="002535FA">
        <w:rPr>
          <w:szCs w:val="21"/>
        </w:rPr>
        <w:t xml:space="preserve"> a book, they can</w:t>
      </w:r>
      <w:r>
        <w:rPr>
          <w:szCs w:val="21"/>
        </w:rPr>
        <w:t xml:space="preserve"> keep it and bring it in on Monday</w:t>
      </w:r>
      <w:r w:rsidR="00671D76">
        <w:rPr>
          <w:szCs w:val="21"/>
        </w:rPr>
        <w:t>,</w:t>
      </w:r>
      <w:r>
        <w:rPr>
          <w:szCs w:val="21"/>
        </w:rPr>
        <w:t xml:space="preserve"> during their scheduled check-out time. Books being renewed must be brought in or will be marked late.</w:t>
      </w:r>
    </w:p>
    <w:p w14:paraId="2CD3771F" w14:textId="77777777" w:rsidR="009E0492" w:rsidRDefault="00D03538" w:rsidP="00D03538">
      <w:pPr>
        <w:spacing w:after="0"/>
        <w:rPr>
          <w:b/>
          <w:szCs w:val="21"/>
        </w:rPr>
      </w:pPr>
      <w:r w:rsidRPr="004F206A">
        <w:rPr>
          <w:szCs w:val="21"/>
        </w:rPr>
        <w:t xml:space="preserve">     </w:t>
      </w:r>
      <w:r w:rsidR="00BF3E1C" w:rsidRPr="004F206A">
        <w:rPr>
          <w:szCs w:val="21"/>
        </w:rPr>
        <w:t xml:space="preserve">Each student </w:t>
      </w:r>
      <w:r w:rsidR="009E0492">
        <w:rPr>
          <w:szCs w:val="21"/>
        </w:rPr>
        <w:t xml:space="preserve">may checkout 2 books each week, 3 when there are scheduled breaks. </w:t>
      </w:r>
    </w:p>
    <w:p w14:paraId="478D9FBA" w14:textId="15A56343" w:rsidR="00BF3E1C" w:rsidRPr="004F206A" w:rsidRDefault="009E0492" w:rsidP="00D03538">
      <w:pPr>
        <w:spacing w:after="0"/>
        <w:rPr>
          <w:szCs w:val="21"/>
        </w:rPr>
      </w:pPr>
      <w:r>
        <w:rPr>
          <w:b/>
          <w:szCs w:val="21"/>
        </w:rPr>
        <w:t xml:space="preserve">     </w:t>
      </w:r>
      <w:r w:rsidR="00254E64" w:rsidRPr="004F206A">
        <w:rPr>
          <w:b/>
          <w:szCs w:val="21"/>
        </w:rPr>
        <w:t>Final lib</w:t>
      </w:r>
      <w:r w:rsidR="00865DEC">
        <w:rPr>
          <w:b/>
          <w:szCs w:val="21"/>
        </w:rPr>
        <w:t>rary checkout</w:t>
      </w:r>
      <w:r w:rsidR="00206237">
        <w:rPr>
          <w:b/>
          <w:szCs w:val="21"/>
        </w:rPr>
        <w:t xml:space="preserve"> day will be May 16</w:t>
      </w:r>
      <w:r w:rsidR="00254E64" w:rsidRPr="004F206A">
        <w:rPr>
          <w:b/>
          <w:szCs w:val="21"/>
          <w:vertAlign w:val="superscript"/>
        </w:rPr>
        <w:t>th</w:t>
      </w:r>
      <w:r w:rsidR="00254E64" w:rsidRPr="004F206A">
        <w:rPr>
          <w:b/>
          <w:szCs w:val="21"/>
        </w:rPr>
        <w:t>.</w:t>
      </w:r>
      <w:r w:rsidR="00206237">
        <w:rPr>
          <w:b/>
          <w:szCs w:val="21"/>
        </w:rPr>
        <w:t xml:space="preserve"> All books will be due on May 20</w:t>
      </w:r>
      <w:r w:rsidR="00254E64" w:rsidRPr="004F206A">
        <w:rPr>
          <w:b/>
          <w:szCs w:val="21"/>
          <w:vertAlign w:val="superscript"/>
        </w:rPr>
        <w:t>th</w:t>
      </w:r>
      <w:r w:rsidR="00254E64" w:rsidRPr="004F206A">
        <w:rPr>
          <w:b/>
          <w:szCs w:val="21"/>
        </w:rPr>
        <w:t xml:space="preserve">. </w:t>
      </w:r>
    </w:p>
    <w:p w14:paraId="1F3576A4" w14:textId="77777777" w:rsidR="00BF3E1C" w:rsidRPr="004F206A" w:rsidRDefault="00BF3E1C" w:rsidP="00BF3E1C">
      <w:pPr>
        <w:spacing w:after="0"/>
        <w:rPr>
          <w:szCs w:val="21"/>
        </w:rPr>
      </w:pPr>
      <w:r w:rsidRPr="004F206A">
        <w:rPr>
          <w:szCs w:val="21"/>
        </w:rPr>
        <w:t xml:space="preserve"> </w:t>
      </w:r>
    </w:p>
    <w:p w14:paraId="611543C6" w14:textId="77777777" w:rsidR="00BF3E1C" w:rsidRPr="004F206A" w:rsidRDefault="00BF3E1C" w:rsidP="00BF3E1C">
      <w:pPr>
        <w:spacing w:after="0"/>
        <w:rPr>
          <w:szCs w:val="21"/>
          <w:u w:val="single"/>
        </w:rPr>
      </w:pPr>
      <w:r w:rsidRPr="004F206A">
        <w:rPr>
          <w:szCs w:val="21"/>
          <w:u w:val="single"/>
        </w:rPr>
        <w:t xml:space="preserve">Fines and Damages </w:t>
      </w:r>
    </w:p>
    <w:p w14:paraId="07D5E6BD" w14:textId="489F6566" w:rsidR="00D03538" w:rsidRPr="004F206A" w:rsidRDefault="00D03538" w:rsidP="00D03538">
      <w:pPr>
        <w:spacing w:after="0"/>
        <w:rPr>
          <w:szCs w:val="21"/>
        </w:rPr>
      </w:pPr>
      <w:r w:rsidRPr="004F206A">
        <w:rPr>
          <w:szCs w:val="21"/>
        </w:rPr>
        <w:t xml:space="preserve">     </w:t>
      </w:r>
      <w:r w:rsidR="00BF3E1C" w:rsidRPr="004F206A">
        <w:rPr>
          <w:szCs w:val="21"/>
        </w:rPr>
        <w:t xml:space="preserve">Students with overdue books </w:t>
      </w:r>
      <w:r w:rsidRPr="004F206A">
        <w:rPr>
          <w:szCs w:val="21"/>
        </w:rPr>
        <w:t>have up to 2 weeks without being fined to return the late book. After 3 weeks from the checkout date, the book will be considered lost and will either need to be returned immediately or send in cash</w:t>
      </w:r>
      <w:r w:rsidR="00BE3983">
        <w:rPr>
          <w:szCs w:val="21"/>
        </w:rPr>
        <w:t>,</w:t>
      </w:r>
      <w:r w:rsidRPr="004F206A">
        <w:rPr>
          <w:szCs w:val="21"/>
        </w:rPr>
        <w:t xml:space="preserve"> or</w:t>
      </w:r>
      <w:r w:rsidR="004F206A" w:rsidRPr="004F206A">
        <w:rPr>
          <w:szCs w:val="21"/>
        </w:rPr>
        <w:t xml:space="preserve"> a</w:t>
      </w:r>
      <w:r w:rsidRPr="004F206A">
        <w:rPr>
          <w:szCs w:val="21"/>
        </w:rPr>
        <w:t xml:space="preserve"> check</w:t>
      </w:r>
      <w:r w:rsidR="00206237">
        <w:rPr>
          <w:szCs w:val="21"/>
        </w:rPr>
        <w:t xml:space="preserve"> made out to the school</w:t>
      </w:r>
      <w:r w:rsidRPr="004F206A">
        <w:rPr>
          <w:szCs w:val="21"/>
        </w:rPr>
        <w:t xml:space="preserve"> to pay for the missing book. </w:t>
      </w:r>
      <w:r w:rsidRPr="00671D76">
        <w:rPr>
          <w:b/>
          <w:szCs w:val="21"/>
        </w:rPr>
        <w:t>Until the book is returned, the student may not check out another book</w:t>
      </w:r>
      <w:r w:rsidRPr="004F206A">
        <w:rPr>
          <w:szCs w:val="21"/>
        </w:rPr>
        <w:t xml:space="preserve">. It is suggested that students keep their library books in their backpacks, unless they are reading, to ensure books will not go missing. </w:t>
      </w:r>
    </w:p>
    <w:p w14:paraId="30195F21" w14:textId="33792E0C" w:rsidR="00206237" w:rsidRPr="00206237" w:rsidRDefault="00D03538" w:rsidP="000A6628">
      <w:pPr>
        <w:spacing w:after="0"/>
        <w:rPr>
          <w:szCs w:val="21"/>
        </w:rPr>
      </w:pPr>
      <w:r w:rsidRPr="004F206A">
        <w:rPr>
          <w:szCs w:val="21"/>
        </w:rPr>
        <w:t xml:space="preserve">     Should a library book be damaged in a</w:t>
      </w:r>
      <w:r w:rsidR="00671D76">
        <w:rPr>
          <w:szCs w:val="21"/>
        </w:rPr>
        <w:t>nyway;</w:t>
      </w:r>
      <w:r w:rsidR="005367AA">
        <w:rPr>
          <w:szCs w:val="21"/>
        </w:rPr>
        <w:t xml:space="preserve"> such as missing pages, </w:t>
      </w:r>
      <w:r w:rsidRPr="004F206A">
        <w:rPr>
          <w:szCs w:val="21"/>
        </w:rPr>
        <w:t>damaged spine,</w:t>
      </w:r>
      <w:r w:rsidR="005367AA">
        <w:rPr>
          <w:szCs w:val="21"/>
        </w:rPr>
        <w:t xml:space="preserve"> or writing in the book, </w:t>
      </w:r>
      <w:r w:rsidRPr="004F206A">
        <w:rPr>
          <w:szCs w:val="21"/>
        </w:rPr>
        <w:t xml:space="preserve">the student will be fined for the replacement cost of the book. </w:t>
      </w:r>
    </w:p>
    <w:p w14:paraId="3B4C5802" w14:textId="77777777" w:rsidR="00873625" w:rsidRPr="004F206A" w:rsidRDefault="00873625" w:rsidP="000A6628">
      <w:pPr>
        <w:spacing w:after="0"/>
        <w:rPr>
          <w:b/>
          <w:szCs w:val="21"/>
        </w:rPr>
      </w:pPr>
    </w:p>
    <w:p w14:paraId="7AD91E6A" w14:textId="77777777" w:rsidR="000A6628" w:rsidRPr="004F206A" w:rsidRDefault="000A6628" w:rsidP="000A6628">
      <w:pPr>
        <w:spacing w:after="0"/>
        <w:rPr>
          <w:b/>
          <w:szCs w:val="21"/>
        </w:rPr>
      </w:pPr>
      <w:r w:rsidRPr="004F206A">
        <w:rPr>
          <w:b/>
          <w:szCs w:val="21"/>
        </w:rPr>
        <w:t xml:space="preserve">Thank you, </w:t>
      </w:r>
    </w:p>
    <w:p w14:paraId="7670B29A" w14:textId="77777777" w:rsidR="000A6628" w:rsidRPr="004F206A" w:rsidRDefault="000A6628" w:rsidP="000A6628">
      <w:pPr>
        <w:spacing w:after="0"/>
        <w:rPr>
          <w:szCs w:val="21"/>
        </w:rPr>
      </w:pPr>
      <w:r w:rsidRPr="004F206A">
        <w:rPr>
          <w:szCs w:val="21"/>
        </w:rPr>
        <w:t>Miss Courtney Petrauskas</w:t>
      </w:r>
    </w:p>
    <w:p w14:paraId="5C80C5F0" w14:textId="4AE8609E" w:rsidR="004F206A" w:rsidRDefault="000A6628" w:rsidP="000A6628">
      <w:pPr>
        <w:spacing w:after="0"/>
        <w:rPr>
          <w:rStyle w:val="Hyperlink"/>
          <w:szCs w:val="21"/>
        </w:rPr>
      </w:pPr>
      <w:r w:rsidRPr="004F206A">
        <w:rPr>
          <w:szCs w:val="21"/>
        </w:rPr>
        <w:t xml:space="preserve">If you ever have questions or concerns, please contact me at </w:t>
      </w:r>
      <w:hyperlink r:id="rId7" w:history="1">
        <w:r w:rsidRPr="004F206A">
          <w:rPr>
            <w:rStyle w:val="Hyperlink"/>
            <w:szCs w:val="21"/>
          </w:rPr>
          <w:t>cpetrauskas@union81.com</w:t>
        </w:r>
      </w:hyperlink>
    </w:p>
    <w:p w14:paraId="795E5C8E" w14:textId="3411BC1B" w:rsidR="00206237" w:rsidRDefault="00206237" w:rsidP="000A6628">
      <w:pPr>
        <w:spacing w:after="0"/>
        <w:rPr>
          <w:szCs w:val="21"/>
        </w:rPr>
      </w:pPr>
    </w:p>
    <w:p w14:paraId="6C43CB35" w14:textId="77777777" w:rsidR="000A6628" w:rsidRPr="004F206A" w:rsidRDefault="000A6628" w:rsidP="000A6628">
      <w:pPr>
        <w:pBdr>
          <w:bottom w:val="single" w:sz="12" w:space="1" w:color="auto"/>
        </w:pBdr>
        <w:spacing w:after="0"/>
        <w:rPr>
          <w:b/>
          <w:sz w:val="24"/>
        </w:rPr>
      </w:pPr>
    </w:p>
    <w:p w14:paraId="7FD7A151" w14:textId="77777777" w:rsidR="000A6628" w:rsidRPr="004F206A" w:rsidRDefault="000A6628" w:rsidP="000A6628">
      <w:pPr>
        <w:spacing w:after="0"/>
        <w:rPr>
          <w:b/>
          <w:sz w:val="24"/>
        </w:rPr>
      </w:pPr>
      <w:r w:rsidRPr="004F206A">
        <w:rPr>
          <w:b/>
          <w:sz w:val="24"/>
        </w:rPr>
        <w:t xml:space="preserve">Please sign and return </w:t>
      </w:r>
      <w:r w:rsidR="004F206A">
        <w:rPr>
          <w:b/>
          <w:sz w:val="24"/>
        </w:rPr>
        <w:t xml:space="preserve">this portion of the form </w:t>
      </w:r>
      <w:r w:rsidRPr="004F206A">
        <w:rPr>
          <w:b/>
          <w:sz w:val="24"/>
        </w:rPr>
        <w:t>to your classroom teacher or Miss Petrauskas.</w:t>
      </w:r>
    </w:p>
    <w:p w14:paraId="0E54A461" w14:textId="77777777" w:rsidR="000A6628" w:rsidRPr="004F206A" w:rsidRDefault="000A6628" w:rsidP="000A6628">
      <w:pPr>
        <w:spacing w:after="0"/>
        <w:rPr>
          <w:sz w:val="24"/>
        </w:rPr>
      </w:pPr>
    </w:p>
    <w:p w14:paraId="6032CBC4" w14:textId="622EB889" w:rsidR="004F206A" w:rsidRDefault="000A6628" w:rsidP="000A6628">
      <w:pPr>
        <w:spacing w:after="0"/>
        <w:rPr>
          <w:sz w:val="24"/>
        </w:rPr>
      </w:pPr>
      <w:r w:rsidRPr="004F206A">
        <w:rPr>
          <w:sz w:val="24"/>
        </w:rPr>
        <w:t xml:space="preserve">My student and I have read the library expectations and checkout rules. We understand that due dates are important and should be followed. We also understand that missing </w:t>
      </w:r>
      <w:r w:rsidR="006149CC">
        <w:rPr>
          <w:sz w:val="24"/>
        </w:rPr>
        <w:t>or damaged books will need to be paid</w:t>
      </w:r>
      <w:r w:rsidRPr="004F206A">
        <w:rPr>
          <w:sz w:val="24"/>
        </w:rPr>
        <w:t xml:space="preserve"> for in order to checkout new books again. </w:t>
      </w:r>
    </w:p>
    <w:p w14:paraId="17C016B1" w14:textId="77777777" w:rsidR="00AA17F4" w:rsidRDefault="00AA17F4" w:rsidP="000A6628">
      <w:pPr>
        <w:spacing w:after="0"/>
        <w:rPr>
          <w:sz w:val="24"/>
        </w:rPr>
      </w:pPr>
    </w:p>
    <w:p w14:paraId="3F333AC6" w14:textId="77777777" w:rsidR="00671D76" w:rsidRPr="004F206A" w:rsidRDefault="00671D76" w:rsidP="000A6628">
      <w:pPr>
        <w:spacing w:after="0"/>
        <w:rPr>
          <w:sz w:val="24"/>
        </w:rPr>
      </w:pPr>
    </w:p>
    <w:p w14:paraId="2B6299CB" w14:textId="77777777" w:rsidR="00254E64" w:rsidRPr="004F206A" w:rsidRDefault="00254E64" w:rsidP="000A6628">
      <w:pPr>
        <w:spacing w:after="0"/>
        <w:rPr>
          <w:sz w:val="24"/>
        </w:rPr>
      </w:pPr>
    </w:p>
    <w:p w14:paraId="00B2CEC0" w14:textId="77777777" w:rsidR="000A6628" w:rsidRPr="004F206A" w:rsidRDefault="004F206A" w:rsidP="000A6628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  <w:r w:rsidR="000A6628" w:rsidRPr="004F206A">
        <w:rPr>
          <w:sz w:val="24"/>
        </w:rPr>
        <w:t>__________________</w:t>
      </w:r>
    </w:p>
    <w:p w14:paraId="66B25298" w14:textId="77777777" w:rsidR="00AA17F4" w:rsidRPr="00AA17F4" w:rsidRDefault="000A6628" w:rsidP="00D03538">
      <w:pPr>
        <w:spacing w:after="0"/>
      </w:pPr>
      <w:r w:rsidRPr="004F206A">
        <w:t>Student Name</w:t>
      </w:r>
      <w:r w:rsidRPr="004F206A">
        <w:tab/>
      </w:r>
      <w:r w:rsidRPr="004F206A">
        <w:tab/>
      </w:r>
      <w:r w:rsidRPr="004F206A">
        <w:tab/>
      </w:r>
      <w:r w:rsidRPr="004F206A">
        <w:tab/>
      </w:r>
      <w:r w:rsidRPr="004F206A">
        <w:tab/>
        <w:t>Guardian Signature</w:t>
      </w:r>
    </w:p>
    <w:p w14:paraId="62178FEC" w14:textId="77777777" w:rsidR="004F206A" w:rsidRPr="0075541D" w:rsidRDefault="00936FD6" w:rsidP="00D03538">
      <w:pPr>
        <w:spacing w:after="0"/>
        <w:rPr>
          <w:sz w:val="18"/>
        </w:rPr>
      </w:pPr>
      <w:r w:rsidRPr="0075541D">
        <w:rPr>
          <w:sz w:val="24"/>
          <w:u w:val="single"/>
        </w:rPr>
        <w:t xml:space="preserve">Accelerated Reader </w:t>
      </w:r>
    </w:p>
    <w:p w14:paraId="3CF93BF5" w14:textId="2206A919" w:rsidR="009C4DB5" w:rsidRPr="0075541D" w:rsidRDefault="001F63B1" w:rsidP="00D03538">
      <w:pPr>
        <w:spacing w:after="0"/>
      </w:pPr>
      <w:r w:rsidRPr="0075541D">
        <w:lastRenderedPageBreak/>
        <w:t xml:space="preserve">     </w:t>
      </w:r>
      <w:r w:rsidR="00936FD6" w:rsidRPr="0075541D">
        <w:t>AR is a program that we use to promote a love of reading. AR books are labeled in the library by colored dots on</w:t>
      </w:r>
      <w:r w:rsidR="007E5105" w:rsidRPr="0075541D">
        <w:t xml:space="preserve"> the spine of the</w:t>
      </w:r>
      <w:r w:rsidR="00936FD6" w:rsidRPr="0075541D">
        <w:t xml:space="preserve"> books. Grade level and point amount for each book is labeled on the inside cover.</w:t>
      </w:r>
      <w:r w:rsidR="00AA17F4" w:rsidRPr="0075541D">
        <w:t xml:space="preserve"> </w:t>
      </w:r>
      <w:r w:rsidR="00AA17F4" w:rsidRPr="0075541D">
        <w:rPr>
          <w:b/>
        </w:rPr>
        <w:t>Not all library books have an AR test.</w:t>
      </w:r>
      <w:r w:rsidR="00936FD6" w:rsidRPr="0075541D">
        <w:t xml:space="preserve"> </w:t>
      </w:r>
      <w:r w:rsidR="000A6628" w:rsidRPr="0075541D">
        <w:t>After reading the book, students can take a quiz on the computer in t</w:t>
      </w:r>
      <w:r w:rsidR="004F206A" w:rsidRPr="0075541D">
        <w:t>heir classroom</w:t>
      </w:r>
      <w:r w:rsidR="009C4DB5" w:rsidRPr="0075541D">
        <w:t xml:space="preserve"> to earn points.</w:t>
      </w:r>
      <w:r w:rsidR="00A05485">
        <w:t xml:space="preserve"> </w:t>
      </w:r>
      <w:r w:rsidR="00206398" w:rsidRPr="00206398">
        <w:rPr>
          <w:b/>
        </w:rPr>
        <w:t>This year students can earn individual and class rewards.</w:t>
      </w:r>
      <w:r w:rsidR="00206398">
        <w:t xml:space="preserve"> </w:t>
      </w:r>
    </w:p>
    <w:p w14:paraId="407DFD12" w14:textId="77777777" w:rsidR="007E5105" w:rsidRPr="0075541D" w:rsidRDefault="007E5105" w:rsidP="00D03538">
      <w:pPr>
        <w:spacing w:after="0"/>
      </w:pPr>
    </w:p>
    <w:p w14:paraId="3C6277ED" w14:textId="77777777" w:rsidR="007E5105" w:rsidRPr="0075541D" w:rsidRDefault="007E5105" w:rsidP="007E5105">
      <w:pPr>
        <w:spacing w:after="0"/>
        <w:rPr>
          <w:u w:val="single"/>
        </w:rPr>
      </w:pPr>
      <w:r w:rsidRPr="0075541D">
        <w:rPr>
          <w:u w:val="single"/>
        </w:rPr>
        <w:t xml:space="preserve">Sticker Colors </w:t>
      </w:r>
    </w:p>
    <w:p w14:paraId="289F9784" w14:textId="7EF50826" w:rsidR="007E5105" w:rsidRPr="0075541D" w:rsidRDefault="00206398" w:rsidP="007E5105">
      <w:pPr>
        <w:spacing w:after="0"/>
      </w:pPr>
      <w:r>
        <w:t>K</w:t>
      </w:r>
      <w:r w:rsidR="007E5105" w:rsidRPr="0075541D">
        <w:t>/1</w:t>
      </w:r>
      <w:r w:rsidR="007E5105" w:rsidRPr="0075541D">
        <w:rPr>
          <w:vertAlign w:val="superscript"/>
        </w:rPr>
        <w:t>st</w:t>
      </w:r>
      <w:r w:rsidR="00A05485">
        <w:t>-  Neon</w:t>
      </w:r>
      <w:r w:rsidR="005D2A2E">
        <w:t xml:space="preserve"> </w:t>
      </w:r>
      <w:r w:rsidR="007E5105" w:rsidRPr="0075541D">
        <w:t xml:space="preserve">Orange </w:t>
      </w:r>
    </w:p>
    <w:p w14:paraId="0D846352" w14:textId="77777777" w:rsidR="007E5105" w:rsidRPr="0075541D" w:rsidRDefault="007E5105" w:rsidP="007E5105">
      <w:pPr>
        <w:spacing w:after="0"/>
      </w:pPr>
      <w:r w:rsidRPr="0075541D">
        <w:t>2</w:t>
      </w:r>
      <w:r w:rsidRPr="0075541D">
        <w:rPr>
          <w:vertAlign w:val="superscript"/>
        </w:rPr>
        <w:t>nd</w:t>
      </w:r>
      <w:r w:rsidRPr="0075541D">
        <w:t xml:space="preserve">- Light Blue </w:t>
      </w:r>
    </w:p>
    <w:p w14:paraId="2AE2F564" w14:textId="77777777" w:rsidR="007E5105" w:rsidRPr="0075541D" w:rsidRDefault="007E5105" w:rsidP="007E5105">
      <w:pPr>
        <w:spacing w:after="0"/>
      </w:pPr>
      <w:r w:rsidRPr="0075541D">
        <w:t>3</w:t>
      </w:r>
      <w:r w:rsidRPr="0075541D">
        <w:rPr>
          <w:vertAlign w:val="superscript"/>
        </w:rPr>
        <w:t>rd</w:t>
      </w:r>
      <w:r w:rsidRPr="0075541D">
        <w:t xml:space="preserve">- Green </w:t>
      </w:r>
    </w:p>
    <w:p w14:paraId="5FECC46F" w14:textId="77777777" w:rsidR="007E5105" w:rsidRPr="0075541D" w:rsidRDefault="007E5105" w:rsidP="007E5105">
      <w:pPr>
        <w:spacing w:after="0"/>
      </w:pPr>
      <w:r w:rsidRPr="0075541D">
        <w:t>4</w:t>
      </w:r>
      <w:r w:rsidRPr="0075541D">
        <w:rPr>
          <w:vertAlign w:val="superscript"/>
        </w:rPr>
        <w:t>th</w:t>
      </w:r>
      <w:r w:rsidRPr="0075541D">
        <w:t xml:space="preserve">- Red </w:t>
      </w:r>
    </w:p>
    <w:p w14:paraId="1938BEA1" w14:textId="77777777" w:rsidR="007E5105" w:rsidRPr="0075541D" w:rsidRDefault="007E5105" w:rsidP="007E5105">
      <w:pPr>
        <w:spacing w:after="0"/>
      </w:pPr>
      <w:r w:rsidRPr="0075541D">
        <w:t>5</w:t>
      </w:r>
      <w:r w:rsidRPr="0075541D">
        <w:rPr>
          <w:vertAlign w:val="superscript"/>
        </w:rPr>
        <w:t>th</w:t>
      </w:r>
      <w:r w:rsidRPr="0075541D">
        <w:t xml:space="preserve">- Light Orange </w:t>
      </w:r>
    </w:p>
    <w:p w14:paraId="30F5D3F9" w14:textId="77777777" w:rsidR="007E5105" w:rsidRPr="0075541D" w:rsidRDefault="007E5105" w:rsidP="007E5105">
      <w:pPr>
        <w:spacing w:after="0"/>
      </w:pPr>
      <w:r w:rsidRPr="0075541D">
        <w:t>6</w:t>
      </w:r>
      <w:r w:rsidRPr="0075541D">
        <w:rPr>
          <w:vertAlign w:val="superscript"/>
        </w:rPr>
        <w:t>th</w:t>
      </w:r>
      <w:r w:rsidRPr="0075541D">
        <w:t xml:space="preserve">- Yellow </w:t>
      </w:r>
    </w:p>
    <w:p w14:paraId="61D1B4BF" w14:textId="77777777" w:rsidR="007E5105" w:rsidRPr="0075541D" w:rsidRDefault="007E5105" w:rsidP="00D03538">
      <w:pPr>
        <w:spacing w:after="0"/>
      </w:pPr>
      <w:r w:rsidRPr="0075541D">
        <w:t>7</w:t>
      </w:r>
      <w:r w:rsidRPr="0075541D">
        <w:rPr>
          <w:vertAlign w:val="superscript"/>
        </w:rPr>
        <w:t>th</w:t>
      </w:r>
      <w:r w:rsidRPr="0075541D">
        <w:t>/8</w:t>
      </w:r>
      <w:r w:rsidRPr="0075541D">
        <w:rPr>
          <w:vertAlign w:val="superscript"/>
        </w:rPr>
        <w:t>th</w:t>
      </w:r>
      <w:r w:rsidRPr="0075541D">
        <w:t xml:space="preserve">- Dark Blue </w:t>
      </w:r>
    </w:p>
    <w:p w14:paraId="450FF38E" w14:textId="77777777" w:rsidR="009C4DB5" w:rsidRPr="0075541D" w:rsidRDefault="009C4DB5" w:rsidP="00D03538">
      <w:pPr>
        <w:spacing w:after="0"/>
      </w:pPr>
    </w:p>
    <w:p w14:paraId="0FFF6535" w14:textId="77777777" w:rsidR="009C4DB5" w:rsidRPr="0075541D" w:rsidRDefault="009C4DB5" w:rsidP="00D03538">
      <w:pPr>
        <w:spacing w:after="0"/>
      </w:pPr>
      <w:r w:rsidRPr="0075541D">
        <w:rPr>
          <w:b/>
        </w:rPr>
        <w:t>Book levels</w:t>
      </w:r>
      <w:r w:rsidRPr="0075541D">
        <w:t xml:space="preserve"> are based on the type of content and vocabulary in the book. </w:t>
      </w:r>
    </w:p>
    <w:p w14:paraId="53DA54D4" w14:textId="77777777" w:rsidR="009C4DB5" w:rsidRPr="0075541D" w:rsidRDefault="009C4DB5" w:rsidP="00D03538">
      <w:pPr>
        <w:spacing w:after="0"/>
      </w:pPr>
      <w:r w:rsidRPr="0075541D">
        <w:rPr>
          <w:b/>
        </w:rPr>
        <w:t>Points</w:t>
      </w:r>
      <w:r w:rsidRPr="0075541D">
        <w:t xml:space="preserve"> are based on the length of each book. </w:t>
      </w:r>
    </w:p>
    <w:p w14:paraId="79F53A27" w14:textId="77777777" w:rsidR="009C4DB5" w:rsidRPr="0075541D" w:rsidRDefault="009C4DB5" w:rsidP="00D03538">
      <w:pPr>
        <w:spacing w:after="0"/>
      </w:pPr>
    </w:p>
    <w:p w14:paraId="4FC4F502" w14:textId="77777777" w:rsidR="009C4DB5" w:rsidRPr="0075541D" w:rsidRDefault="005D2A2E" w:rsidP="007E5105">
      <w:pPr>
        <w:spacing w:after="0"/>
      </w:pPr>
      <w:r>
        <w:t>Example: A 20-page picture book about the Titanic is a 3</w:t>
      </w:r>
      <w:r w:rsidRPr="005D2A2E">
        <w:rPr>
          <w:vertAlign w:val="superscript"/>
        </w:rPr>
        <w:t>rd</w:t>
      </w:r>
      <w:r w:rsidR="00E03002">
        <w:t xml:space="preserve"> grade level, </w:t>
      </w:r>
      <w:r w:rsidR="009C4DB5" w:rsidRPr="0075541D">
        <w:t xml:space="preserve">worth 0.5 points. </w:t>
      </w:r>
    </w:p>
    <w:p w14:paraId="51F83DE5" w14:textId="77777777" w:rsidR="00424549" w:rsidRPr="0075541D" w:rsidRDefault="00424549" w:rsidP="007E5105">
      <w:pPr>
        <w:spacing w:after="0"/>
      </w:pPr>
    </w:p>
    <w:p w14:paraId="3B6B50CF" w14:textId="6CA9C24D" w:rsidR="000A6628" w:rsidRPr="0075541D" w:rsidRDefault="009C4DB5" w:rsidP="00D03538">
      <w:pPr>
        <w:spacing w:after="0"/>
      </w:pPr>
      <w:r w:rsidRPr="0075541D">
        <w:tab/>
        <w:t xml:space="preserve">    A 3</w:t>
      </w:r>
      <w:r w:rsidRPr="0075541D">
        <w:rPr>
          <w:vertAlign w:val="superscript"/>
        </w:rPr>
        <w:t>rd</w:t>
      </w:r>
      <w:r w:rsidR="00206237">
        <w:t xml:space="preserve"> g</w:t>
      </w:r>
      <w:r w:rsidRPr="0075541D">
        <w:t>rade</w:t>
      </w:r>
      <w:r w:rsidR="007E5105" w:rsidRPr="0075541D">
        <w:t xml:space="preserve"> fiction</w:t>
      </w:r>
      <w:r w:rsidRPr="0075541D">
        <w:t xml:space="preserve"> chapter b</w:t>
      </w:r>
      <w:r w:rsidR="00A05485">
        <w:t>ook of 150</w:t>
      </w:r>
      <w:r w:rsidR="009C17BA">
        <w:t xml:space="preserve"> pages will be worth 3</w:t>
      </w:r>
      <w:r w:rsidRPr="0075541D">
        <w:t xml:space="preserve"> points. </w:t>
      </w:r>
    </w:p>
    <w:p w14:paraId="1F07EE24" w14:textId="77777777" w:rsidR="00AA17F4" w:rsidRPr="0075541D" w:rsidRDefault="00AA17F4" w:rsidP="00D03538">
      <w:pPr>
        <w:spacing w:after="0"/>
      </w:pPr>
    </w:p>
    <w:p w14:paraId="0E47A5DC" w14:textId="0D9B3C94" w:rsidR="00AA17F4" w:rsidRPr="0075541D" w:rsidRDefault="00206237" w:rsidP="00D03538">
      <w:pPr>
        <w:spacing w:after="0"/>
      </w:pPr>
      <w:r>
        <w:t>You can search on</w:t>
      </w:r>
      <w:r w:rsidR="00AA17F4" w:rsidRPr="0075541D">
        <w:t xml:space="preserve"> </w:t>
      </w:r>
      <w:hyperlink r:id="rId8" w:history="1">
        <w:r w:rsidR="00AA17F4" w:rsidRPr="0075541D">
          <w:rPr>
            <w:rStyle w:val="Hyperlink"/>
          </w:rPr>
          <w:t>www.arbookfind.com</w:t>
        </w:r>
      </w:hyperlink>
      <w:r w:rsidR="00AA17F4" w:rsidRPr="0075541D">
        <w:t xml:space="preserve"> </w:t>
      </w:r>
      <w:r>
        <w:t xml:space="preserve">to look up a book’s level and point value. </w:t>
      </w:r>
    </w:p>
    <w:p w14:paraId="6DB2A709" w14:textId="77777777" w:rsidR="00424549" w:rsidRPr="0075541D" w:rsidRDefault="00424549" w:rsidP="00D03538">
      <w:pPr>
        <w:spacing w:after="0"/>
      </w:pPr>
    </w:p>
    <w:p w14:paraId="79BEF45C" w14:textId="54AA4081" w:rsidR="007E5105" w:rsidRPr="0075541D" w:rsidRDefault="00206398" w:rsidP="00D03538">
      <w:pPr>
        <w:spacing w:after="0"/>
        <w:rPr>
          <w:b/>
          <w:u w:val="single"/>
        </w:rPr>
      </w:pPr>
      <w:r>
        <w:rPr>
          <w:b/>
          <w:u w:val="single"/>
        </w:rPr>
        <w:t xml:space="preserve">Individual </w:t>
      </w:r>
      <w:r w:rsidR="007E5105" w:rsidRPr="0075541D">
        <w:rPr>
          <w:b/>
          <w:u w:val="single"/>
        </w:rPr>
        <w:t xml:space="preserve">Prizes </w:t>
      </w:r>
    </w:p>
    <w:p w14:paraId="2DB1636F" w14:textId="3726E655" w:rsidR="000A6628" w:rsidRPr="0075541D" w:rsidRDefault="000A6628" w:rsidP="00D03538">
      <w:pPr>
        <w:spacing w:after="0"/>
      </w:pPr>
      <w:r w:rsidRPr="0075541D">
        <w:t>Bronze:</w:t>
      </w:r>
      <w:r w:rsidR="00206237">
        <w:t xml:space="preserve"> Bookmark</w:t>
      </w:r>
      <w:r w:rsidR="009548E8">
        <w:t xml:space="preserve"> or Stacking pencil</w:t>
      </w:r>
    </w:p>
    <w:p w14:paraId="09407677" w14:textId="53D6CED2" w:rsidR="000A6628" w:rsidRPr="0075541D" w:rsidRDefault="00A84854" w:rsidP="00D03538">
      <w:pPr>
        <w:spacing w:after="0"/>
      </w:pPr>
      <w:r w:rsidRPr="0075541D">
        <w:t>Silv</w:t>
      </w:r>
      <w:r w:rsidR="00206237">
        <w:t xml:space="preserve">er: </w:t>
      </w:r>
      <w:r w:rsidR="009548E8">
        <w:t>Spike ring or stamp</w:t>
      </w:r>
    </w:p>
    <w:p w14:paraId="090D5E3E" w14:textId="3624564C" w:rsidR="000A6628" w:rsidRPr="0075541D" w:rsidRDefault="00206237" w:rsidP="00D03538">
      <w:pPr>
        <w:spacing w:after="0"/>
      </w:pPr>
      <w:r>
        <w:t xml:space="preserve">Gold: </w:t>
      </w:r>
      <w:r w:rsidR="009548E8">
        <w:t>Splat ball</w:t>
      </w:r>
    </w:p>
    <w:p w14:paraId="60E52E0A" w14:textId="10FDCA38" w:rsidR="000A6628" w:rsidRPr="0075541D" w:rsidRDefault="000A6628" w:rsidP="00D03538">
      <w:pPr>
        <w:spacing w:after="0"/>
      </w:pPr>
      <w:r w:rsidRPr="0075541D">
        <w:t xml:space="preserve">Platinum: $5 Barnes and Noble Gift Card </w:t>
      </w:r>
      <w:r w:rsidR="009548E8" w:rsidRPr="009548E8">
        <w:rPr>
          <w:b/>
        </w:rPr>
        <w:t>and</w:t>
      </w:r>
      <w:r w:rsidR="009548E8">
        <w:t xml:space="preserve"> Stress toy</w:t>
      </w:r>
    </w:p>
    <w:p w14:paraId="53241457" w14:textId="1DB294CD" w:rsidR="007E5105" w:rsidRPr="0075541D" w:rsidRDefault="000A6628" w:rsidP="00D03538">
      <w:pPr>
        <w:spacing w:after="0"/>
      </w:pPr>
      <w:r w:rsidRPr="0075541D">
        <w:t xml:space="preserve">Diamond: </w:t>
      </w:r>
      <w:r w:rsidR="00206237">
        <w:t xml:space="preserve">$25 book purchase </w:t>
      </w:r>
    </w:p>
    <w:tbl>
      <w:tblPr>
        <w:tblStyle w:val="TableGrid"/>
        <w:tblpPr w:leftFromText="180" w:rightFromText="180" w:vertAnchor="text" w:horzAnchor="page" w:tblpX="1676" w:tblpY="227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1620"/>
      </w:tblGrid>
      <w:tr w:rsidR="00A84854" w:rsidRPr="0075541D" w14:paraId="5C73B01F" w14:textId="77777777" w:rsidTr="006364D3">
        <w:tc>
          <w:tcPr>
            <w:tcW w:w="1525" w:type="dxa"/>
          </w:tcPr>
          <w:p w14:paraId="2A2D3E39" w14:textId="77777777" w:rsidR="00A84854" w:rsidRPr="0075541D" w:rsidRDefault="00A84854" w:rsidP="006364D3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24B8EAC6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K-2</w:t>
            </w:r>
          </w:p>
          <w:p w14:paraId="65136E24" w14:textId="3B278098" w:rsidR="006364D3" w:rsidRPr="0075541D" w:rsidRDefault="00736149" w:rsidP="006364D3">
            <w:pPr>
              <w:rPr>
                <w:sz w:val="24"/>
              </w:rPr>
            </w:pPr>
            <w:r>
              <w:rPr>
                <w:sz w:val="24"/>
              </w:rPr>
              <w:t>(7</w:t>
            </w:r>
            <w:r w:rsidR="006364D3" w:rsidRPr="0075541D">
              <w:rPr>
                <w:sz w:val="24"/>
              </w:rPr>
              <w:t>-10 books per level)</w:t>
            </w:r>
          </w:p>
        </w:tc>
        <w:tc>
          <w:tcPr>
            <w:tcW w:w="1530" w:type="dxa"/>
          </w:tcPr>
          <w:p w14:paraId="35754E78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3-5</w:t>
            </w:r>
          </w:p>
          <w:p w14:paraId="705020F1" w14:textId="41A15C33" w:rsidR="006364D3" w:rsidRPr="0075541D" w:rsidRDefault="00206398" w:rsidP="006364D3">
            <w:pPr>
              <w:rPr>
                <w:sz w:val="24"/>
              </w:rPr>
            </w:pPr>
            <w:r>
              <w:rPr>
                <w:sz w:val="24"/>
              </w:rPr>
              <w:t>(4</w:t>
            </w:r>
            <w:r w:rsidR="006364D3" w:rsidRPr="0075541D">
              <w:rPr>
                <w:sz w:val="24"/>
              </w:rPr>
              <w:t>-7 books per level)</w:t>
            </w:r>
          </w:p>
        </w:tc>
        <w:tc>
          <w:tcPr>
            <w:tcW w:w="1620" w:type="dxa"/>
          </w:tcPr>
          <w:p w14:paraId="4D0CA51A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6-8</w:t>
            </w:r>
          </w:p>
          <w:p w14:paraId="7926B17B" w14:textId="6C482642" w:rsidR="006364D3" w:rsidRPr="0075541D" w:rsidRDefault="00736149" w:rsidP="006364D3">
            <w:pPr>
              <w:rPr>
                <w:sz w:val="24"/>
              </w:rPr>
            </w:pPr>
            <w:r>
              <w:rPr>
                <w:sz w:val="24"/>
              </w:rPr>
              <w:t>(1-4</w:t>
            </w:r>
            <w:r w:rsidR="006364D3" w:rsidRPr="0075541D">
              <w:rPr>
                <w:sz w:val="24"/>
              </w:rPr>
              <w:t xml:space="preserve"> books per level)</w:t>
            </w:r>
          </w:p>
        </w:tc>
      </w:tr>
      <w:tr w:rsidR="00A84854" w:rsidRPr="0075541D" w14:paraId="70504095" w14:textId="77777777" w:rsidTr="006364D3">
        <w:tc>
          <w:tcPr>
            <w:tcW w:w="1525" w:type="dxa"/>
          </w:tcPr>
          <w:p w14:paraId="5D387997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Bronze</w:t>
            </w:r>
          </w:p>
        </w:tc>
        <w:tc>
          <w:tcPr>
            <w:tcW w:w="1620" w:type="dxa"/>
          </w:tcPr>
          <w:p w14:paraId="5A9D7803" w14:textId="77777777" w:rsidR="00A84854" w:rsidRPr="0075541D" w:rsidRDefault="004706A5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5</w:t>
            </w:r>
          </w:p>
        </w:tc>
        <w:tc>
          <w:tcPr>
            <w:tcW w:w="1530" w:type="dxa"/>
          </w:tcPr>
          <w:p w14:paraId="6611E2FB" w14:textId="77777777" w:rsidR="00A84854" w:rsidRPr="0075541D" w:rsidRDefault="00A84854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10</w:t>
            </w:r>
          </w:p>
        </w:tc>
        <w:tc>
          <w:tcPr>
            <w:tcW w:w="1620" w:type="dxa"/>
          </w:tcPr>
          <w:p w14:paraId="573D937F" w14:textId="77777777" w:rsidR="00A84854" w:rsidRPr="0075541D" w:rsidRDefault="00A84854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15</w:t>
            </w:r>
          </w:p>
        </w:tc>
      </w:tr>
      <w:tr w:rsidR="00A84854" w:rsidRPr="0075541D" w14:paraId="3B0E7756" w14:textId="77777777" w:rsidTr="006364D3">
        <w:tc>
          <w:tcPr>
            <w:tcW w:w="1525" w:type="dxa"/>
          </w:tcPr>
          <w:p w14:paraId="51CA7EFA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Silver</w:t>
            </w:r>
          </w:p>
        </w:tc>
        <w:tc>
          <w:tcPr>
            <w:tcW w:w="1620" w:type="dxa"/>
          </w:tcPr>
          <w:p w14:paraId="6076178F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10</w:t>
            </w:r>
          </w:p>
        </w:tc>
        <w:tc>
          <w:tcPr>
            <w:tcW w:w="1530" w:type="dxa"/>
          </w:tcPr>
          <w:p w14:paraId="2D72A184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20</w:t>
            </w:r>
          </w:p>
        </w:tc>
        <w:tc>
          <w:tcPr>
            <w:tcW w:w="1620" w:type="dxa"/>
          </w:tcPr>
          <w:p w14:paraId="21AB1341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30</w:t>
            </w:r>
          </w:p>
        </w:tc>
      </w:tr>
      <w:tr w:rsidR="00A84854" w:rsidRPr="0075541D" w14:paraId="37896249" w14:textId="77777777" w:rsidTr="006364D3">
        <w:tc>
          <w:tcPr>
            <w:tcW w:w="1525" w:type="dxa"/>
          </w:tcPr>
          <w:p w14:paraId="3504E619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Gold</w:t>
            </w:r>
          </w:p>
        </w:tc>
        <w:tc>
          <w:tcPr>
            <w:tcW w:w="1620" w:type="dxa"/>
          </w:tcPr>
          <w:p w14:paraId="17FC2E57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15</w:t>
            </w:r>
          </w:p>
        </w:tc>
        <w:tc>
          <w:tcPr>
            <w:tcW w:w="1530" w:type="dxa"/>
          </w:tcPr>
          <w:p w14:paraId="408A909A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30</w:t>
            </w:r>
          </w:p>
        </w:tc>
        <w:tc>
          <w:tcPr>
            <w:tcW w:w="1620" w:type="dxa"/>
          </w:tcPr>
          <w:p w14:paraId="1EDA4B59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45</w:t>
            </w:r>
          </w:p>
        </w:tc>
      </w:tr>
      <w:tr w:rsidR="00A84854" w:rsidRPr="0075541D" w14:paraId="4C6F3CD5" w14:textId="77777777" w:rsidTr="006364D3">
        <w:tc>
          <w:tcPr>
            <w:tcW w:w="1525" w:type="dxa"/>
          </w:tcPr>
          <w:p w14:paraId="2C8C52E7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Platinum</w:t>
            </w:r>
          </w:p>
        </w:tc>
        <w:tc>
          <w:tcPr>
            <w:tcW w:w="1620" w:type="dxa"/>
          </w:tcPr>
          <w:p w14:paraId="1E552D3B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20</w:t>
            </w:r>
          </w:p>
        </w:tc>
        <w:tc>
          <w:tcPr>
            <w:tcW w:w="1530" w:type="dxa"/>
          </w:tcPr>
          <w:p w14:paraId="44B4E495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40</w:t>
            </w:r>
          </w:p>
        </w:tc>
        <w:tc>
          <w:tcPr>
            <w:tcW w:w="1620" w:type="dxa"/>
          </w:tcPr>
          <w:p w14:paraId="6AB21226" w14:textId="77777777" w:rsidR="00A84854" w:rsidRPr="0075541D" w:rsidRDefault="009C4DB5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60</w:t>
            </w:r>
          </w:p>
        </w:tc>
      </w:tr>
      <w:tr w:rsidR="00A84854" w:rsidRPr="0075541D" w14:paraId="3828DAFA" w14:textId="77777777" w:rsidTr="006364D3">
        <w:tc>
          <w:tcPr>
            <w:tcW w:w="1525" w:type="dxa"/>
          </w:tcPr>
          <w:p w14:paraId="627D88F9" w14:textId="77777777" w:rsidR="00A84854" w:rsidRPr="0075541D" w:rsidRDefault="00A84854" w:rsidP="006364D3">
            <w:pPr>
              <w:rPr>
                <w:b/>
                <w:sz w:val="24"/>
              </w:rPr>
            </w:pPr>
            <w:r w:rsidRPr="0075541D">
              <w:rPr>
                <w:b/>
                <w:sz w:val="24"/>
              </w:rPr>
              <w:t>Diamond</w:t>
            </w:r>
          </w:p>
        </w:tc>
        <w:tc>
          <w:tcPr>
            <w:tcW w:w="1620" w:type="dxa"/>
          </w:tcPr>
          <w:p w14:paraId="04FCB13F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25</w:t>
            </w:r>
          </w:p>
        </w:tc>
        <w:tc>
          <w:tcPr>
            <w:tcW w:w="1530" w:type="dxa"/>
          </w:tcPr>
          <w:p w14:paraId="6D2869DE" w14:textId="77777777" w:rsidR="00A84854" w:rsidRPr="0075541D" w:rsidRDefault="00D92779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50</w:t>
            </w:r>
          </w:p>
        </w:tc>
        <w:tc>
          <w:tcPr>
            <w:tcW w:w="1620" w:type="dxa"/>
          </w:tcPr>
          <w:p w14:paraId="42725B64" w14:textId="77777777" w:rsidR="00A84854" w:rsidRPr="0075541D" w:rsidRDefault="009C4DB5" w:rsidP="006364D3">
            <w:pPr>
              <w:rPr>
                <w:sz w:val="24"/>
              </w:rPr>
            </w:pPr>
            <w:r w:rsidRPr="0075541D">
              <w:rPr>
                <w:sz w:val="24"/>
              </w:rPr>
              <w:t>7</w:t>
            </w:r>
            <w:r w:rsidR="00D92779" w:rsidRPr="0075541D">
              <w:rPr>
                <w:sz w:val="24"/>
              </w:rPr>
              <w:t>5</w:t>
            </w:r>
          </w:p>
        </w:tc>
      </w:tr>
    </w:tbl>
    <w:p w14:paraId="126585E2" w14:textId="77777777" w:rsidR="000A6628" w:rsidRPr="0075541D" w:rsidRDefault="000A6628" w:rsidP="00D03538">
      <w:pPr>
        <w:spacing w:after="0"/>
        <w:rPr>
          <w:sz w:val="24"/>
        </w:rPr>
      </w:pPr>
    </w:p>
    <w:p w14:paraId="5BCDF981" w14:textId="77777777" w:rsidR="00936FD6" w:rsidRPr="0075541D" w:rsidRDefault="00936FD6" w:rsidP="00D03538">
      <w:pPr>
        <w:spacing w:after="0"/>
        <w:rPr>
          <w:sz w:val="24"/>
        </w:rPr>
      </w:pPr>
    </w:p>
    <w:p w14:paraId="07E9B1DE" w14:textId="77777777" w:rsidR="00936FD6" w:rsidRPr="0075541D" w:rsidRDefault="00936FD6" w:rsidP="00D03538">
      <w:pPr>
        <w:spacing w:after="0"/>
        <w:rPr>
          <w:sz w:val="24"/>
        </w:rPr>
      </w:pPr>
    </w:p>
    <w:p w14:paraId="2B59499F" w14:textId="77777777" w:rsidR="00936FD6" w:rsidRPr="0075541D" w:rsidRDefault="00936FD6" w:rsidP="00D03538">
      <w:pPr>
        <w:spacing w:after="0"/>
        <w:rPr>
          <w:sz w:val="24"/>
        </w:rPr>
      </w:pPr>
    </w:p>
    <w:p w14:paraId="1B6A268A" w14:textId="7BE33818" w:rsidR="007E5105" w:rsidRDefault="007E5105" w:rsidP="00D03538">
      <w:pPr>
        <w:spacing w:after="0"/>
      </w:pPr>
    </w:p>
    <w:p w14:paraId="56EBEF0C" w14:textId="343E82CA" w:rsidR="00206398" w:rsidRDefault="00206398" w:rsidP="00D03538">
      <w:pPr>
        <w:spacing w:after="0"/>
      </w:pPr>
    </w:p>
    <w:p w14:paraId="5D2C5AA5" w14:textId="099E4EED" w:rsidR="00206398" w:rsidRDefault="00206398" w:rsidP="00D03538">
      <w:pPr>
        <w:spacing w:after="0"/>
      </w:pPr>
    </w:p>
    <w:p w14:paraId="19468B8E" w14:textId="42647591" w:rsidR="00206398" w:rsidRDefault="00206398" w:rsidP="00D03538">
      <w:pPr>
        <w:spacing w:after="0"/>
      </w:pPr>
    </w:p>
    <w:p w14:paraId="22FF113F" w14:textId="2E4561FF" w:rsidR="00206398" w:rsidRDefault="00206398" w:rsidP="00D03538">
      <w:pPr>
        <w:spacing w:after="0"/>
      </w:pPr>
    </w:p>
    <w:p w14:paraId="36CD51BF" w14:textId="7DC5EB9E" w:rsidR="00206398" w:rsidRDefault="00206398" w:rsidP="00D03538">
      <w:pPr>
        <w:spacing w:after="0"/>
      </w:pPr>
    </w:p>
    <w:p w14:paraId="2CED076F" w14:textId="1C42EAB1" w:rsidR="00206398" w:rsidRDefault="00206398" w:rsidP="00D03538">
      <w:pPr>
        <w:spacing w:after="0"/>
      </w:pPr>
    </w:p>
    <w:p w14:paraId="4E325913" w14:textId="7C900065" w:rsidR="00206398" w:rsidRDefault="00206398" w:rsidP="00D03538">
      <w:pPr>
        <w:spacing w:after="0"/>
      </w:pPr>
    </w:p>
    <w:p w14:paraId="3B6C225F" w14:textId="3E6F5DC5" w:rsidR="00206398" w:rsidRDefault="00206398" w:rsidP="00D03538">
      <w:pPr>
        <w:spacing w:after="0"/>
      </w:pPr>
    </w:p>
    <w:p w14:paraId="516D1E70" w14:textId="6235A0A7" w:rsidR="00206398" w:rsidRDefault="00206398" w:rsidP="00D03538">
      <w:pPr>
        <w:spacing w:after="0"/>
      </w:pPr>
    </w:p>
    <w:p w14:paraId="3C90A5DC" w14:textId="51AF943A" w:rsidR="00206398" w:rsidRDefault="00206398" w:rsidP="00D03538">
      <w:pPr>
        <w:spacing w:after="0"/>
      </w:pPr>
    </w:p>
    <w:p w14:paraId="57D657AD" w14:textId="4242E456" w:rsidR="00206398" w:rsidRDefault="00D94E91" w:rsidP="00D0353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AR </w:t>
      </w:r>
      <w:r w:rsidR="00206398">
        <w:rPr>
          <w:b/>
          <w:u w:val="single"/>
        </w:rPr>
        <w:t xml:space="preserve">Class Rewards </w:t>
      </w:r>
    </w:p>
    <w:p w14:paraId="1036FC28" w14:textId="4991CA0B" w:rsidR="00206398" w:rsidRPr="0090761B" w:rsidRDefault="00206398" w:rsidP="00D03538">
      <w:pPr>
        <w:spacing w:after="0"/>
        <w:rPr>
          <w:b/>
        </w:rPr>
      </w:pPr>
      <w:r>
        <w:t>As another way to motivate students to read, I am introducing</w:t>
      </w:r>
      <w:r w:rsidR="009D3D69">
        <w:t xml:space="preserve"> class AR rewards. The 3 level</w:t>
      </w:r>
      <w:r w:rsidR="00080036">
        <w:t>s</w:t>
      </w:r>
      <w:r w:rsidR="009D3D69">
        <w:t xml:space="preserve"> of prizes are</w:t>
      </w:r>
      <w:r>
        <w:t xml:space="preserve"> the sa</w:t>
      </w:r>
      <w:r w:rsidR="009D3D69">
        <w:t>me for all grades. Point goals</w:t>
      </w:r>
      <w:r>
        <w:t xml:space="preserve"> are based upon grade level and number of students per class. </w:t>
      </w:r>
      <w:r w:rsidR="002535FA">
        <w:t xml:space="preserve">Class points will be adjusted if a student moves in or out of a class. </w:t>
      </w:r>
      <w:r w:rsidR="00D94E91">
        <w:t xml:space="preserve">Classes have the entire school year to reach these goals.  </w:t>
      </w:r>
      <w:r w:rsidR="002535FA" w:rsidRPr="0090761B">
        <w:rPr>
          <w:b/>
        </w:rPr>
        <w:t>Rewards will be given at each teachers’ discretion</w:t>
      </w:r>
      <w:r w:rsidR="00D94E91" w:rsidRPr="0090761B">
        <w:rPr>
          <w:b/>
        </w:rPr>
        <w:t xml:space="preserve">, based upon student participation. </w:t>
      </w:r>
    </w:p>
    <w:p w14:paraId="6B119A66" w14:textId="10920AEE" w:rsidR="00D94E91" w:rsidRDefault="00D94E91" w:rsidP="00D03538">
      <w:pPr>
        <w:spacing w:after="0"/>
      </w:pPr>
    </w:p>
    <w:p w14:paraId="4DBA051B" w14:textId="50502325" w:rsidR="00D94E91" w:rsidRPr="00D94E91" w:rsidRDefault="00D94E91" w:rsidP="00D03538">
      <w:pPr>
        <w:spacing w:after="0"/>
      </w:pPr>
      <w:r>
        <w:rPr>
          <w:b/>
        </w:rPr>
        <w:t xml:space="preserve">Level 1: </w:t>
      </w:r>
      <w:r>
        <w:t>No homework night</w:t>
      </w:r>
    </w:p>
    <w:p w14:paraId="79787792" w14:textId="44F66C13" w:rsidR="00D94E91" w:rsidRPr="00D94E91" w:rsidRDefault="00D94E91" w:rsidP="00D03538">
      <w:pPr>
        <w:spacing w:after="0"/>
      </w:pPr>
      <w:r>
        <w:rPr>
          <w:b/>
        </w:rPr>
        <w:t xml:space="preserve">Level 2: </w:t>
      </w:r>
      <w:r>
        <w:t xml:space="preserve">Extra free-time </w:t>
      </w:r>
    </w:p>
    <w:p w14:paraId="2A879DD7" w14:textId="530CD722" w:rsidR="00D94E91" w:rsidRDefault="00D94E91" w:rsidP="00D03538">
      <w:pPr>
        <w:spacing w:after="0"/>
      </w:pPr>
      <w:r>
        <w:rPr>
          <w:b/>
        </w:rPr>
        <w:t xml:space="preserve">Level 3: </w:t>
      </w:r>
      <w:r w:rsidR="000931F1">
        <w:t>Special t</w:t>
      </w:r>
      <w:r w:rsidR="00227EDF">
        <w:t>reat</w:t>
      </w:r>
    </w:p>
    <w:p w14:paraId="4DD071BF" w14:textId="77777777" w:rsidR="00D94E91" w:rsidRDefault="00D94E91" w:rsidP="00D035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94E91" w14:paraId="5D600318" w14:textId="77777777" w:rsidTr="00D94E91">
        <w:tc>
          <w:tcPr>
            <w:tcW w:w="2517" w:type="dxa"/>
          </w:tcPr>
          <w:p w14:paraId="2754C8EF" w14:textId="77777777" w:rsidR="00D94E91" w:rsidRDefault="00D94E91" w:rsidP="00D03538"/>
        </w:tc>
        <w:tc>
          <w:tcPr>
            <w:tcW w:w="2517" w:type="dxa"/>
          </w:tcPr>
          <w:p w14:paraId="7AAD4AA5" w14:textId="18DDE643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518" w:type="dxa"/>
          </w:tcPr>
          <w:p w14:paraId="65158344" w14:textId="5200CCF0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518" w:type="dxa"/>
          </w:tcPr>
          <w:p w14:paraId="0559B421" w14:textId="503BFC68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D94E91" w14:paraId="7225E546" w14:textId="77777777" w:rsidTr="00D94E91">
        <w:tc>
          <w:tcPr>
            <w:tcW w:w="2517" w:type="dxa"/>
          </w:tcPr>
          <w:p w14:paraId="476396E5" w14:textId="284F0776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517" w:type="dxa"/>
          </w:tcPr>
          <w:p w14:paraId="52A0AD9A" w14:textId="1BFA01A6" w:rsidR="00D94E91" w:rsidRDefault="00720EF9" w:rsidP="00A61F59">
            <w:pPr>
              <w:jc w:val="center"/>
            </w:pPr>
            <w:r>
              <w:t>40</w:t>
            </w:r>
          </w:p>
        </w:tc>
        <w:tc>
          <w:tcPr>
            <w:tcW w:w="2518" w:type="dxa"/>
          </w:tcPr>
          <w:p w14:paraId="7930C1B0" w14:textId="79E0A047" w:rsidR="00D94E91" w:rsidRDefault="00720EF9" w:rsidP="00A61F59">
            <w:pPr>
              <w:jc w:val="center"/>
            </w:pPr>
            <w:r>
              <w:t>80</w:t>
            </w:r>
          </w:p>
        </w:tc>
        <w:tc>
          <w:tcPr>
            <w:tcW w:w="2518" w:type="dxa"/>
          </w:tcPr>
          <w:p w14:paraId="5E83677C" w14:textId="036E15E6" w:rsidR="00D94E91" w:rsidRDefault="00720EF9" w:rsidP="00A61F59">
            <w:pPr>
              <w:jc w:val="center"/>
            </w:pPr>
            <w:r>
              <w:t>120</w:t>
            </w:r>
          </w:p>
        </w:tc>
      </w:tr>
      <w:tr w:rsidR="00D94E91" w14:paraId="1503BA58" w14:textId="77777777" w:rsidTr="00D94E91">
        <w:tc>
          <w:tcPr>
            <w:tcW w:w="2517" w:type="dxa"/>
          </w:tcPr>
          <w:p w14:paraId="32D9977B" w14:textId="7ADDFFFF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</w:tcPr>
          <w:p w14:paraId="609516A2" w14:textId="6BFE3FE3" w:rsidR="00D94E91" w:rsidRDefault="00A61F59" w:rsidP="00A61F59">
            <w:pPr>
              <w:jc w:val="center"/>
            </w:pPr>
            <w:r>
              <w:t>37.5</w:t>
            </w:r>
          </w:p>
        </w:tc>
        <w:tc>
          <w:tcPr>
            <w:tcW w:w="2518" w:type="dxa"/>
          </w:tcPr>
          <w:p w14:paraId="52923398" w14:textId="728004B3" w:rsidR="00D94E91" w:rsidRDefault="00A61F59" w:rsidP="00A61F59">
            <w:pPr>
              <w:jc w:val="center"/>
            </w:pPr>
            <w:r>
              <w:t>75</w:t>
            </w:r>
          </w:p>
        </w:tc>
        <w:tc>
          <w:tcPr>
            <w:tcW w:w="2518" w:type="dxa"/>
          </w:tcPr>
          <w:p w14:paraId="4DD239E4" w14:textId="43604BAF" w:rsidR="00D94E91" w:rsidRDefault="00A61F59" w:rsidP="00A61F59">
            <w:pPr>
              <w:jc w:val="center"/>
            </w:pPr>
            <w:r>
              <w:t>112.5</w:t>
            </w:r>
          </w:p>
        </w:tc>
      </w:tr>
      <w:tr w:rsidR="00D94E91" w14:paraId="36FAC679" w14:textId="77777777" w:rsidTr="00D94E91">
        <w:tc>
          <w:tcPr>
            <w:tcW w:w="2517" w:type="dxa"/>
          </w:tcPr>
          <w:p w14:paraId="4B1085A1" w14:textId="31B2DA71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14:paraId="53E34C27" w14:textId="04D7B555" w:rsidR="00D94E91" w:rsidRDefault="00720EF9" w:rsidP="00A61F59">
            <w:pPr>
              <w:jc w:val="center"/>
            </w:pPr>
            <w:r>
              <w:t>30</w:t>
            </w:r>
          </w:p>
        </w:tc>
        <w:tc>
          <w:tcPr>
            <w:tcW w:w="2518" w:type="dxa"/>
          </w:tcPr>
          <w:p w14:paraId="51ED45C4" w14:textId="21804E22" w:rsidR="00D94E91" w:rsidRDefault="00720EF9" w:rsidP="00A61F59">
            <w:pPr>
              <w:jc w:val="center"/>
            </w:pPr>
            <w:r>
              <w:t>60</w:t>
            </w:r>
          </w:p>
        </w:tc>
        <w:tc>
          <w:tcPr>
            <w:tcW w:w="2518" w:type="dxa"/>
          </w:tcPr>
          <w:p w14:paraId="169A42A1" w14:textId="27E2E791" w:rsidR="00D94E91" w:rsidRDefault="00720EF9" w:rsidP="00A61F59">
            <w:pPr>
              <w:jc w:val="center"/>
            </w:pPr>
            <w:r>
              <w:t>90</w:t>
            </w:r>
          </w:p>
        </w:tc>
      </w:tr>
      <w:tr w:rsidR="00D94E91" w14:paraId="5FBDE407" w14:textId="77777777" w:rsidTr="00D94E91">
        <w:tc>
          <w:tcPr>
            <w:tcW w:w="2517" w:type="dxa"/>
          </w:tcPr>
          <w:p w14:paraId="4D9CDB56" w14:textId="3572DDD2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7" w:type="dxa"/>
          </w:tcPr>
          <w:p w14:paraId="159741BE" w14:textId="3F069E98" w:rsidR="00D94E91" w:rsidRDefault="00720EF9" w:rsidP="00A61F59">
            <w:pPr>
              <w:jc w:val="center"/>
            </w:pPr>
            <w:r>
              <w:t>6</w:t>
            </w:r>
            <w:r w:rsidR="00B73E64">
              <w:t>0</w:t>
            </w:r>
          </w:p>
        </w:tc>
        <w:tc>
          <w:tcPr>
            <w:tcW w:w="2518" w:type="dxa"/>
          </w:tcPr>
          <w:p w14:paraId="66C1E525" w14:textId="022EB715" w:rsidR="00D94E91" w:rsidRDefault="00720EF9" w:rsidP="00A61F59">
            <w:pPr>
              <w:jc w:val="center"/>
            </w:pPr>
            <w:r>
              <w:t>1</w:t>
            </w:r>
            <w:r w:rsidR="00B73E64">
              <w:t>2</w:t>
            </w:r>
            <w:r>
              <w:t>0</w:t>
            </w:r>
          </w:p>
        </w:tc>
        <w:tc>
          <w:tcPr>
            <w:tcW w:w="2518" w:type="dxa"/>
          </w:tcPr>
          <w:p w14:paraId="3780B574" w14:textId="1B297BBF" w:rsidR="00D94E91" w:rsidRDefault="00720EF9" w:rsidP="00A61F59">
            <w:pPr>
              <w:jc w:val="center"/>
            </w:pPr>
            <w:r>
              <w:t>1</w:t>
            </w:r>
            <w:r w:rsidR="00B73E64">
              <w:t>80</w:t>
            </w:r>
          </w:p>
        </w:tc>
      </w:tr>
      <w:tr w:rsidR="00D94E91" w14:paraId="069F5568" w14:textId="77777777" w:rsidTr="00D94E91">
        <w:tc>
          <w:tcPr>
            <w:tcW w:w="2517" w:type="dxa"/>
          </w:tcPr>
          <w:p w14:paraId="12E1C5ED" w14:textId="12B480AE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7A72BF5B" w14:textId="4B32879A" w:rsidR="00D94E91" w:rsidRDefault="00A61F59" w:rsidP="00A61F59">
            <w:pPr>
              <w:jc w:val="center"/>
            </w:pPr>
            <w:r>
              <w:t>45</w:t>
            </w:r>
          </w:p>
        </w:tc>
        <w:tc>
          <w:tcPr>
            <w:tcW w:w="2518" w:type="dxa"/>
          </w:tcPr>
          <w:p w14:paraId="1F23F0FC" w14:textId="60C821A0" w:rsidR="00D94E91" w:rsidRDefault="00A61F59" w:rsidP="00A61F59">
            <w:pPr>
              <w:jc w:val="center"/>
            </w:pPr>
            <w:r>
              <w:t>90</w:t>
            </w:r>
          </w:p>
        </w:tc>
        <w:tc>
          <w:tcPr>
            <w:tcW w:w="2518" w:type="dxa"/>
          </w:tcPr>
          <w:p w14:paraId="40E0AED1" w14:textId="30ED0461" w:rsidR="00D94E91" w:rsidRDefault="00720EF9" w:rsidP="00A61F59">
            <w:pPr>
              <w:jc w:val="center"/>
            </w:pPr>
            <w:r>
              <w:t>135</w:t>
            </w:r>
          </w:p>
        </w:tc>
      </w:tr>
      <w:tr w:rsidR="00D94E91" w14:paraId="180447E6" w14:textId="77777777" w:rsidTr="00D94E91">
        <w:tc>
          <w:tcPr>
            <w:tcW w:w="2517" w:type="dxa"/>
          </w:tcPr>
          <w:p w14:paraId="299C2337" w14:textId="31B96050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7" w:type="dxa"/>
          </w:tcPr>
          <w:p w14:paraId="65FFC3CE" w14:textId="5CAED4D9" w:rsidR="00D94E91" w:rsidRDefault="00A61F59" w:rsidP="00A61F59">
            <w:pPr>
              <w:jc w:val="center"/>
            </w:pPr>
            <w:r>
              <w:t>60</w:t>
            </w:r>
          </w:p>
        </w:tc>
        <w:tc>
          <w:tcPr>
            <w:tcW w:w="2518" w:type="dxa"/>
          </w:tcPr>
          <w:p w14:paraId="200792F9" w14:textId="3ED1351C" w:rsidR="00D94E91" w:rsidRDefault="00A61F59" w:rsidP="00A61F59">
            <w:pPr>
              <w:jc w:val="center"/>
            </w:pPr>
            <w:r>
              <w:t>120</w:t>
            </w:r>
          </w:p>
        </w:tc>
        <w:tc>
          <w:tcPr>
            <w:tcW w:w="2518" w:type="dxa"/>
          </w:tcPr>
          <w:p w14:paraId="5D9E2BD4" w14:textId="0BB11E33" w:rsidR="00D94E91" w:rsidRDefault="00A61F59" w:rsidP="00A61F59">
            <w:pPr>
              <w:jc w:val="center"/>
            </w:pPr>
            <w:r>
              <w:t>180</w:t>
            </w:r>
          </w:p>
        </w:tc>
      </w:tr>
      <w:tr w:rsidR="00D94E91" w14:paraId="2D577E39" w14:textId="77777777" w:rsidTr="00D94E91">
        <w:tc>
          <w:tcPr>
            <w:tcW w:w="2517" w:type="dxa"/>
          </w:tcPr>
          <w:p w14:paraId="08DBE81B" w14:textId="2FB0B362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7" w:type="dxa"/>
          </w:tcPr>
          <w:p w14:paraId="77641571" w14:textId="4CAB7C06" w:rsidR="00D94E91" w:rsidRDefault="00A61F59" w:rsidP="00A61F59">
            <w:pPr>
              <w:jc w:val="center"/>
            </w:pPr>
            <w:r>
              <w:t>60</w:t>
            </w:r>
          </w:p>
        </w:tc>
        <w:tc>
          <w:tcPr>
            <w:tcW w:w="2518" w:type="dxa"/>
          </w:tcPr>
          <w:p w14:paraId="559794BF" w14:textId="1C369690" w:rsidR="00D94E91" w:rsidRDefault="00A61F59" w:rsidP="00A61F59">
            <w:pPr>
              <w:jc w:val="center"/>
            </w:pPr>
            <w:r>
              <w:t>120</w:t>
            </w:r>
          </w:p>
        </w:tc>
        <w:tc>
          <w:tcPr>
            <w:tcW w:w="2518" w:type="dxa"/>
          </w:tcPr>
          <w:p w14:paraId="3332579A" w14:textId="5A123943" w:rsidR="00D94E91" w:rsidRDefault="00A61F59" w:rsidP="00A61F59">
            <w:pPr>
              <w:jc w:val="center"/>
            </w:pPr>
            <w:r>
              <w:t>180</w:t>
            </w:r>
          </w:p>
        </w:tc>
      </w:tr>
      <w:tr w:rsidR="00D94E91" w14:paraId="30073B08" w14:textId="77777777" w:rsidTr="00D94E91">
        <w:tc>
          <w:tcPr>
            <w:tcW w:w="2517" w:type="dxa"/>
          </w:tcPr>
          <w:p w14:paraId="4F276E6E" w14:textId="28DE73AB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7" w:type="dxa"/>
          </w:tcPr>
          <w:p w14:paraId="36C46221" w14:textId="6686B447" w:rsidR="00D94E91" w:rsidRDefault="00720EF9" w:rsidP="00A61F59">
            <w:pPr>
              <w:jc w:val="center"/>
            </w:pPr>
            <w:r>
              <w:t>45</w:t>
            </w:r>
          </w:p>
        </w:tc>
        <w:tc>
          <w:tcPr>
            <w:tcW w:w="2518" w:type="dxa"/>
          </w:tcPr>
          <w:p w14:paraId="26F5629B" w14:textId="1F078256" w:rsidR="00D94E91" w:rsidRDefault="00720EF9" w:rsidP="00720EF9">
            <w:pPr>
              <w:jc w:val="center"/>
            </w:pPr>
            <w:r>
              <w:t>90</w:t>
            </w:r>
          </w:p>
        </w:tc>
        <w:tc>
          <w:tcPr>
            <w:tcW w:w="2518" w:type="dxa"/>
          </w:tcPr>
          <w:p w14:paraId="2ED4AD40" w14:textId="3ED75F8E" w:rsidR="00D94E91" w:rsidRDefault="00A61F59" w:rsidP="00A61F59">
            <w:pPr>
              <w:jc w:val="center"/>
            </w:pPr>
            <w:r>
              <w:t>1</w:t>
            </w:r>
            <w:r w:rsidR="00720EF9">
              <w:t>35</w:t>
            </w:r>
          </w:p>
        </w:tc>
      </w:tr>
      <w:tr w:rsidR="00D94E91" w14:paraId="30605BFA" w14:textId="77777777" w:rsidTr="00D94E91">
        <w:tc>
          <w:tcPr>
            <w:tcW w:w="2517" w:type="dxa"/>
          </w:tcPr>
          <w:p w14:paraId="7746FAE6" w14:textId="79084261" w:rsidR="00D94E91" w:rsidRPr="00D94E91" w:rsidRDefault="00D94E91" w:rsidP="00D94E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7" w:type="dxa"/>
          </w:tcPr>
          <w:p w14:paraId="79143A2B" w14:textId="642C6533" w:rsidR="00D94E91" w:rsidRDefault="00720EF9" w:rsidP="00A61F59">
            <w:pPr>
              <w:jc w:val="center"/>
            </w:pPr>
            <w:r>
              <w:t>97.5</w:t>
            </w:r>
          </w:p>
        </w:tc>
        <w:tc>
          <w:tcPr>
            <w:tcW w:w="2518" w:type="dxa"/>
          </w:tcPr>
          <w:p w14:paraId="18088420" w14:textId="423B5C24" w:rsidR="00D94E91" w:rsidRDefault="00A61F59" w:rsidP="00A61F59">
            <w:pPr>
              <w:jc w:val="center"/>
            </w:pPr>
            <w:r>
              <w:t>1</w:t>
            </w:r>
            <w:r w:rsidR="00720EF9">
              <w:t>95</w:t>
            </w:r>
          </w:p>
        </w:tc>
        <w:tc>
          <w:tcPr>
            <w:tcW w:w="2518" w:type="dxa"/>
          </w:tcPr>
          <w:p w14:paraId="19C186E2" w14:textId="4E7E7482" w:rsidR="00D94E91" w:rsidRDefault="00A61F59" w:rsidP="00A61F59">
            <w:pPr>
              <w:jc w:val="center"/>
            </w:pPr>
            <w:r>
              <w:t>2</w:t>
            </w:r>
            <w:r w:rsidR="00720EF9">
              <w:t>92.5</w:t>
            </w:r>
          </w:p>
        </w:tc>
      </w:tr>
    </w:tbl>
    <w:p w14:paraId="1CA8C573" w14:textId="77777777" w:rsidR="00D94E91" w:rsidRPr="00206398" w:rsidRDefault="00D94E91" w:rsidP="00D03538">
      <w:pPr>
        <w:spacing w:after="0"/>
      </w:pPr>
    </w:p>
    <w:sectPr w:rsidR="00D94E91" w:rsidRPr="00206398" w:rsidSect="00AA17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D1A4" w14:textId="77777777" w:rsidR="00BD57D5" w:rsidRDefault="00BD57D5" w:rsidP="00AA17F4">
      <w:pPr>
        <w:spacing w:after="0" w:line="240" w:lineRule="auto"/>
      </w:pPr>
      <w:r>
        <w:separator/>
      </w:r>
    </w:p>
  </w:endnote>
  <w:endnote w:type="continuationSeparator" w:id="0">
    <w:p w14:paraId="2168196C" w14:textId="77777777" w:rsidR="00BD57D5" w:rsidRDefault="00BD57D5" w:rsidP="00AA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4470" w14:textId="77777777" w:rsidR="00BD57D5" w:rsidRDefault="00BD57D5" w:rsidP="00AA17F4">
      <w:pPr>
        <w:spacing w:after="0" w:line="240" w:lineRule="auto"/>
      </w:pPr>
      <w:r>
        <w:separator/>
      </w:r>
    </w:p>
  </w:footnote>
  <w:footnote w:type="continuationSeparator" w:id="0">
    <w:p w14:paraId="30B817F7" w14:textId="77777777" w:rsidR="00BD57D5" w:rsidRDefault="00BD57D5" w:rsidP="00AA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12DA"/>
    <w:multiLevelType w:val="hybridMultilevel"/>
    <w:tmpl w:val="9062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1C"/>
    <w:rsid w:val="00080036"/>
    <w:rsid w:val="000931F1"/>
    <w:rsid w:val="000A6628"/>
    <w:rsid w:val="001F63B1"/>
    <w:rsid w:val="00206237"/>
    <w:rsid w:val="00206398"/>
    <w:rsid w:val="00227EDF"/>
    <w:rsid w:val="002535FA"/>
    <w:rsid w:val="00254E64"/>
    <w:rsid w:val="002F3393"/>
    <w:rsid w:val="003F40B0"/>
    <w:rsid w:val="00424549"/>
    <w:rsid w:val="004706A5"/>
    <w:rsid w:val="004C5C23"/>
    <w:rsid w:val="004F206A"/>
    <w:rsid w:val="005367AA"/>
    <w:rsid w:val="005D2A2E"/>
    <w:rsid w:val="005D4F27"/>
    <w:rsid w:val="006149CC"/>
    <w:rsid w:val="006364D3"/>
    <w:rsid w:val="00671D76"/>
    <w:rsid w:val="00720EF9"/>
    <w:rsid w:val="00736149"/>
    <w:rsid w:val="0075541D"/>
    <w:rsid w:val="007E5105"/>
    <w:rsid w:val="00865DEC"/>
    <w:rsid w:val="00873625"/>
    <w:rsid w:val="0090761B"/>
    <w:rsid w:val="00912E85"/>
    <w:rsid w:val="00936FD6"/>
    <w:rsid w:val="009548E8"/>
    <w:rsid w:val="009C17BA"/>
    <w:rsid w:val="009C4DB5"/>
    <w:rsid w:val="009D3D69"/>
    <w:rsid w:val="009E0492"/>
    <w:rsid w:val="00A05485"/>
    <w:rsid w:val="00A61F59"/>
    <w:rsid w:val="00A7217A"/>
    <w:rsid w:val="00A84854"/>
    <w:rsid w:val="00AA17F4"/>
    <w:rsid w:val="00B3011F"/>
    <w:rsid w:val="00B73E64"/>
    <w:rsid w:val="00BC7D34"/>
    <w:rsid w:val="00BD57D5"/>
    <w:rsid w:val="00BE3983"/>
    <w:rsid w:val="00BF3E1C"/>
    <w:rsid w:val="00C5620F"/>
    <w:rsid w:val="00CD09B5"/>
    <w:rsid w:val="00D03538"/>
    <w:rsid w:val="00D92779"/>
    <w:rsid w:val="00D94E91"/>
    <w:rsid w:val="00E03002"/>
    <w:rsid w:val="00F82165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8D87"/>
  <w15:chartTrackingRefBased/>
  <w15:docId w15:val="{DAF074CC-11F5-4AC5-A6E4-48E3A179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4"/>
  </w:style>
  <w:style w:type="paragraph" w:styleId="Footer">
    <w:name w:val="footer"/>
    <w:basedOn w:val="Normal"/>
    <w:link w:val="FooterChar"/>
    <w:uiPriority w:val="99"/>
    <w:unhideWhenUsed/>
    <w:rsid w:val="00AA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okf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trauskas@union8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 Petrauskas</cp:lastModifiedBy>
  <cp:revision>27</cp:revision>
  <cp:lastPrinted>2021-08-03T17:35:00Z</cp:lastPrinted>
  <dcterms:created xsi:type="dcterms:W3CDTF">2019-06-25T19:03:00Z</dcterms:created>
  <dcterms:modified xsi:type="dcterms:W3CDTF">2021-08-12T17:17:00Z</dcterms:modified>
</cp:coreProperties>
</file>